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CD425F" w:rsidRDefault="000A2C9A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4"/>
          <w:szCs w:val="24"/>
        </w:rPr>
      </w:pPr>
      <w:r w:rsidRPr="00CD425F">
        <w:rPr>
          <w:rFonts w:ascii="PT Astra Serif" w:hAnsi="PT Astra Serif"/>
          <w:b/>
          <w:sz w:val="24"/>
          <w:szCs w:val="24"/>
        </w:rPr>
        <w:t xml:space="preserve">ОПОВЕЩЕНИЕ </w:t>
      </w:r>
    </w:p>
    <w:p w:rsidR="00A70104" w:rsidRPr="00CD425F" w:rsidRDefault="00A70104" w:rsidP="00257556">
      <w:pPr>
        <w:pStyle w:val="ConsPlusNonformat"/>
        <w:spacing w:line="228" w:lineRule="auto"/>
        <w:jc w:val="center"/>
        <w:rPr>
          <w:rFonts w:ascii="PT Astra Serif" w:hAnsi="PT Astra Serif"/>
          <w:b/>
          <w:sz w:val="24"/>
          <w:szCs w:val="24"/>
        </w:rPr>
      </w:pPr>
      <w:r w:rsidRPr="00CD425F">
        <w:rPr>
          <w:rFonts w:ascii="PT Astra Serif" w:hAnsi="PT Astra Serif"/>
          <w:b/>
          <w:sz w:val="24"/>
          <w:szCs w:val="24"/>
        </w:rPr>
        <w:t>о начале общественных обсуждений</w:t>
      </w:r>
    </w:p>
    <w:p w:rsidR="000A2C9A" w:rsidRPr="00CD425F" w:rsidRDefault="000A2C9A" w:rsidP="00257556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sz w:val="24"/>
          <w:szCs w:val="24"/>
          <w:lang w:eastAsia="en-US"/>
        </w:rPr>
      </w:pPr>
    </w:p>
    <w:p w:rsidR="00367C22" w:rsidRPr="00CD425F" w:rsidRDefault="000A2C9A" w:rsidP="00CD425F">
      <w:pPr>
        <w:tabs>
          <w:tab w:val="left" w:pos="8789"/>
        </w:tabs>
        <w:spacing w:line="228" w:lineRule="auto"/>
        <w:ind w:right="56" w:firstLine="567"/>
        <w:jc w:val="both"/>
        <w:rPr>
          <w:rFonts w:ascii="PT Astra Serif" w:hAnsi="PT Astra Serif"/>
          <w:sz w:val="24"/>
          <w:szCs w:val="24"/>
        </w:rPr>
      </w:pPr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 xml:space="preserve">Администрация города Ульяновска уведомляет о начале общественных обсуждений 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по пр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о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екту постановления администрации города Ульяновска </w:t>
      </w:r>
      <w:r w:rsidR="0099689D" w:rsidRPr="00CD425F">
        <w:rPr>
          <w:rFonts w:ascii="PT Astra Serif" w:hAnsi="PT Astra Serif"/>
          <w:color w:val="auto"/>
          <w:sz w:val="24"/>
          <w:szCs w:val="24"/>
        </w:rPr>
        <w:t>«</w:t>
      </w:r>
      <w:r w:rsidR="00367C22" w:rsidRPr="00CD425F">
        <w:rPr>
          <w:rFonts w:ascii="PT Astra Serif" w:hAnsi="PT Astra Serif"/>
          <w:color w:val="auto"/>
          <w:sz w:val="24"/>
          <w:szCs w:val="24"/>
        </w:rPr>
        <w:t xml:space="preserve">О предоставлении Кудряшову В.Е., </w:t>
      </w:r>
      <w:proofErr w:type="spellStart"/>
      <w:r w:rsidR="00367C22" w:rsidRPr="00CD425F">
        <w:rPr>
          <w:rFonts w:ascii="PT Astra Serif" w:hAnsi="PT Astra Serif"/>
          <w:color w:val="auto"/>
          <w:sz w:val="24"/>
          <w:szCs w:val="24"/>
        </w:rPr>
        <w:t>Пл</w:t>
      </w:r>
      <w:r w:rsidR="00367C22" w:rsidRPr="00CD425F">
        <w:rPr>
          <w:rFonts w:ascii="PT Astra Serif" w:hAnsi="PT Astra Serif"/>
          <w:color w:val="auto"/>
          <w:sz w:val="24"/>
          <w:szCs w:val="24"/>
        </w:rPr>
        <w:t>а</w:t>
      </w:r>
      <w:r w:rsidR="00367C22" w:rsidRPr="00CD425F">
        <w:rPr>
          <w:rFonts w:ascii="PT Astra Serif" w:hAnsi="PT Astra Serif"/>
          <w:color w:val="auto"/>
          <w:sz w:val="24"/>
          <w:szCs w:val="24"/>
        </w:rPr>
        <w:t>кину</w:t>
      </w:r>
      <w:proofErr w:type="spellEnd"/>
      <w:r w:rsidR="00367C22" w:rsidRPr="00CD425F">
        <w:rPr>
          <w:rFonts w:ascii="PT Astra Serif" w:hAnsi="PT Astra Serif"/>
          <w:color w:val="auto"/>
          <w:sz w:val="24"/>
          <w:szCs w:val="24"/>
        </w:rPr>
        <w:t xml:space="preserve"> Е.А. разрешения на отклонение от предельных параметров разрешённого строительства и на условно разрешённый вид использования земельных участков </w:t>
      </w:r>
      <w:r w:rsidR="00367C22" w:rsidRPr="00CD425F">
        <w:rPr>
          <w:rFonts w:ascii="PT Astra Serif" w:hAnsi="PT Astra Serif"/>
          <w:bCs/>
          <w:color w:val="auto"/>
          <w:sz w:val="24"/>
          <w:szCs w:val="24"/>
        </w:rPr>
        <w:t>с условными номерами 73:24:031006:23:ЗУ</w:t>
      </w:r>
      <w:proofErr w:type="gramStart"/>
      <w:r w:rsidR="00367C22" w:rsidRPr="00CD425F">
        <w:rPr>
          <w:rFonts w:ascii="PT Astra Serif" w:hAnsi="PT Astra Serif"/>
          <w:bCs/>
          <w:color w:val="auto"/>
          <w:sz w:val="24"/>
          <w:szCs w:val="24"/>
        </w:rPr>
        <w:t>1</w:t>
      </w:r>
      <w:proofErr w:type="gramEnd"/>
      <w:r w:rsidR="00367C22" w:rsidRPr="00CD425F">
        <w:rPr>
          <w:rFonts w:ascii="PT Astra Serif" w:hAnsi="PT Astra Serif"/>
          <w:bCs/>
          <w:color w:val="auto"/>
          <w:sz w:val="24"/>
          <w:szCs w:val="24"/>
        </w:rPr>
        <w:t>, 73:24:031006:23:ЗУ</w:t>
      </w:r>
      <w:proofErr w:type="gramStart"/>
      <w:r w:rsidR="00367C22" w:rsidRPr="00CD425F">
        <w:rPr>
          <w:rFonts w:ascii="PT Astra Serif" w:hAnsi="PT Astra Serif"/>
          <w:bCs/>
          <w:color w:val="auto"/>
          <w:sz w:val="24"/>
          <w:szCs w:val="24"/>
        </w:rPr>
        <w:t>2</w:t>
      </w:r>
      <w:proofErr w:type="gramEnd"/>
      <w:r w:rsidR="00367C22" w:rsidRPr="00CD425F">
        <w:rPr>
          <w:rFonts w:ascii="PT Astra Serif" w:hAnsi="PT Astra Serif"/>
          <w:bCs/>
          <w:color w:val="auto"/>
          <w:sz w:val="24"/>
          <w:szCs w:val="24"/>
        </w:rPr>
        <w:t xml:space="preserve">, расположенных по ул. Александра Невского, </w:t>
      </w:r>
      <w:r w:rsidR="00367C22" w:rsidRPr="00CD425F">
        <w:rPr>
          <w:rFonts w:ascii="PT Astra Serif" w:hAnsi="PT Astra Serif"/>
          <w:color w:val="auto"/>
          <w:sz w:val="24"/>
          <w:szCs w:val="24"/>
        </w:rPr>
        <w:t>89 в З</w:t>
      </w:r>
      <w:r w:rsidR="00367C22" w:rsidRPr="00CD425F">
        <w:rPr>
          <w:rFonts w:ascii="PT Astra Serif" w:hAnsi="PT Astra Serif"/>
          <w:color w:val="auto"/>
          <w:sz w:val="24"/>
          <w:szCs w:val="24"/>
        </w:rPr>
        <w:t>а</w:t>
      </w:r>
      <w:r w:rsidR="00367C22" w:rsidRPr="00CD425F">
        <w:rPr>
          <w:rFonts w:ascii="PT Astra Serif" w:hAnsi="PT Astra Serif"/>
          <w:color w:val="auto"/>
          <w:sz w:val="24"/>
          <w:szCs w:val="24"/>
        </w:rPr>
        <w:t>свияжском районе г. Ульяновска</w:t>
      </w:r>
      <w:r w:rsidR="0099689D" w:rsidRPr="00CD425F">
        <w:rPr>
          <w:rFonts w:ascii="PT Astra Serif" w:hAnsi="PT Astra Serif"/>
          <w:color w:val="auto"/>
          <w:sz w:val="24"/>
          <w:szCs w:val="24"/>
        </w:rPr>
        <w:t xml:space="preserve">» </w:t>
      </w:r>
      <w:r w:rsidR="00367C22"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(далее – Проект)</w:t>
      </w:r>
      <w:r w:rsidR="00367C22" w:rsidRPr="00CD425F">
        <w:rPr>
          <w:rFonts w:ascii="PT Astra Serif" w:hAnsi="PT Astra Serif"/>
          <w:color w:val="auto"/>
          <w:sz w:val="24"/>
          <w:szCs w:val="24"/>
        </w:rPr>
        <w:t xml:space="preserve"> </w:t>
      </w:r>
      <w:r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по вопросу</w:t>
      </w:r>
      <w:r w:rsidR="00367C22"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 xml:space="preserve"> </w:t>
      </w:r>
      <w:r w:rsidRPr="00CD425F">
        <w:rPr>
          <w:rFonts w:ascii="PT Astra Serif" w:hAnsi="PT Astra Serif"/>
          <w:color w:val="auto"/>
          <w:sz w:val="24"/>
          <w:szCs w:val="24"/>
        </w:rPr>
        <w:t>предо</w:t>
      </w:r>
      <w:r w:rsidRPr="00CD425F">
        <w:rPr>
          <w:rFonts w:ascii="PT Astra Serif" w:hAnsi="PT Astra Serif"/>
          <w:color w:val="auto"/>
          <w:sz w:val="24"/>
          <w:szCs w:val="24"/>
        </w:rPr>
        <w:t>с</w:t>
      </w:r>
      <w:r w:rsidRPr="00CD425F">
        <w:rPr>
          <w:rFonts w:ascii="PT Astra Serif" w:hAnsi="PT Astra Serif"/>
          <w:color w:val="auto"/>
          <w:sz w:val="24"/>
          <w:szCs w:val="24"/>
        </w:rPr>
        <w:t xml:space="preserve">тавления </w:t>
      </w:r>
      <w:bookmarkStart w:id="0" w:name="_Hlk124331292"/>
      <w:r w:rsidR="00367C22" w:rsidRPr="00CD425F">
        <w:rPr>
          <w:rFonts w:ascii="PT Astra Serif" w:hAnsi="PT Astra Serif"/>
          <w:color w:val="auto"/>
          <w:sz w:val="24"/>
          <w:szCs w:val="24"/>
        </w:rPr>
        <w:t xml:space="preserve">Кудряшову В.Е., </w:t>
      </w:r>
      <w:proofErr w:type="spellStart"/>
      <w:r w:rsidR="00367C22" w:rsidRPr="00CD425F">
        <w:rPr>
          <w:rFonts w:ascii="PT Astra Serif" w:hAnsi="PT Astra Serif"/>
          <w:color w:val="auto"/>
          <w:sz w:val="24"/>
          <w:szCs w:val="24"/>
        </w:rPr>
        <w:t>Плакину</w:t>
      </w:r>
      <w:proofErr w:type="spellEnd"/>
      <w:r w:rsidR="00367C22" w:rsidRPr="00CD425F">
        <w:rPr>
          <w:rFonts w:ascii="PT Astra Serif" w:hAnsi="PT Astra Serif"/>
          <w:color w:val="auto"/>
          <w:sz w:val="24"/>
          <w:szCs w:val="24"/>
        </w:rPr>
        <w:t xml:space="preserve"> Е.А. разрешения</w:t>
      </w:r>
      <w:r w:rsidR="00367C22" w:rsidRPr="00CD425F">
        <w:rPr>
          <w:rFonts w:ascii="PT Astra Serif" w:hAnsi="PT Astra Serif"/>
          <w:sz w:val="24"/>
          <w:szCs w:val="24"/>
        </w:rPr>
        <w:t>:</w:t>
      </w:r>
    </w:p>
    <w:bookmarkEnd w:id="0"/>
    <w:p w:rsidR="00367C22" w:rsidRPr="00CD425F" w:rsidRDefault="00367C22" w:rsidP="00CD425F">
      <w:pPr>
        <w:spacing w:line="228" w:lineRule="auto"/>
        <w:ind w:right="56" w:firstLine="709"/>
        <w:jc w:val="both"/>
        <w:rPr>
          <w:rFonts w:ascii="PT Astra Serif" w:hAnsi="PT Astra Serif"/>
          <w:sz w:val="24"/>
          <w:szCs w:val="24"/>
        </w:rPr>
      </w:pPr>
      <w:r w:rsidRPr="00CD425F">
        <w:rPr>
          <w:rStyle w:val="a3"/>
          <w:rFonts w:ascii="PT Astra Serif" w:hAnsi="PT Astra Serif"/>
          <w:i w:val="0"/>
          <w:sz w:val="24"/>
          <w:szCs w:val="24"/>
        </w:rPr>
        <w:t xml:space="preserve">1) </w:t>
      </w:r>
      <w:r w:rsidRPr="00CD425F">
        <w:rPr>
          <w:rFonts w:ascii="PT Astra Serif" w:hAnsi="PT Astra Serif"/>
          <w:iCs/>
          <w:sz w:val="24"/>
          <w:szCs w:val="24"/>
        </w:rPr>
        <w:t xml:space="preserve">на </w:t>
      </w:r>
      <w:r w:rsidRPr="00CD425F">
        <w:rPr>
          <w:rFonts w:ascii="PT Astra Serif" w:hAnsi="PT Astra Serif"/>
          <w:sz w:val="24"/>
          <w:szCs w:val="24"/>
        </w:rPr>
        <w:t>отклонение от предельных параметров разрешённого строительства:</w:t>
      </w:r>
    </w:p>
    <w:p w:rsidR="00367C22" w:rsidRPr="00CD425F" w:rsidRDefault="00367C22" w:rsidP="00CD425F">
      <w:pPr>
        <w:spacing w:line="228" w:lineRule="auto"/>
        <w:ind w:right="56" w:firstLine="709"/>
        <w:jc w:val="both"/>
        <w:rPr>
          <w:rFonts w:ascii="PT Astra Serif" w:hAnsi="PT Astra Serif"/>
          <w:sz w:val="24"/>
          <w:szCs w:val="24"/>
        </w:rPr>
      </w:pPr>
      <w:r w:rsidRPr="00CD425F">
        <w:rPr>
          <w:rFonts w:ascii="PT Astra Serif" w:hAnsi="PT Astra Serif"/>
          <w:sz w:val="24"/>
          <w:szCs w:val="24"/>
        </w:rPr>
        <w:t xml:space="preserve">в части минимальной площади земельных участков </w:t>
      </w:r>
      <w:bookmarkStart w:id="1" w:name="_Hlk118122537"/>
      <w:r w:rsidRPr="00CD425F">
        <w:rPr>
          <w:rFonts w:ascii="PT Astra Serif" w:hAnsi="PT Astra Serif"/>
          <w:sz w:val="24"/>
          <w:szCs w:val="24"/>
        </w:rPr>
        <w:t>согласно приложенным координатам характерных точек земельных участков с условными номерами 73:24:031006:23:ЗУ</w:t>
      </w:r>
      <w:proofErr w:type="gramStart"/>
      <w:r w:rsidRPr="00CD425F">
        <w:rPr>
          <w:rFonts w:ascii="PT Astra Serif" w:hAnsi="PT Astra Serif"/>
          <w:sz w:val="24"/>
          <w:szCs w:val="24"/>
        </w:rPr>
        <w:t>1</w:t>
      </w:r>
      <w:proofErr w:type="gramEnd"/>
      <w:r w:rsidRPr="00CD425F">
        <w:rPr>
          <w:rFonts w:ascii="PT Astra Serif" w:hAnsi="PT Astra Serif"/>
          <w:sz w:val="24"/>
          <w:szCs w:val="24"/>
        </w:rPr>
        <w:t xml:space="preserve"> </w:t>
      </w:r>
      <w:bookmarkEnd w:id="1"/>
      <w:r w:rsidRPr="00CD425F">
        <w:rPr>
          <w:rFonts w:ascii="PT Astra Serif" w:hAnsi="PT Astra Serif"/>
          <w:sz w:val="24"/>
          <w:szCs w:val="24"/>
        </w:rPr>
        <w:t xml:space="preserve">площадью 286,0 кв. м и </w:t>
      </w:r>
      <w:bookmarkStart w:id="2" w:name="_Hlk118122194"/>
      <w:r w:rsidRPr="00CD425F">
        <w:rPr>
          <w:rFonts w:ascii="PT Astra Serif" w:hAnsi="PT Astra Serif"/>
          <w:sz w:val="24"/>
          <w:szCs w:val="24"/>
        </w:rPr>
        <w:t>73:24:031006:23:ЗУ</w:t>
      </w:r>
      <w:proofErr w:type="gramStart"/>
      <w:r w:rsidRPr="00CD425F">
        <w:rPr>
          <w:rFonts w:ascii="PT Astra Serif" w:hAnsi="PT Astra Serif"/>
          <w:sz w:val="24"/>
          <w:szCs w:val="24"/>
        </w:rPr>
        <w:t>2</w:t>
      </w:r>
      <w:proofErr w:type="gramEnd"/>
      <w:r w:rsidRPr="00CD425F">
        <w:rPr>
          <w:rFonts w:ascii="PT Astra Serif" w:hAnsi="PT Astra Serif"/>
          <w:sz w:val="24"/>
          <w:szCs w:val="24"/>
        </w:rPr>
        <w:t xml:space="preserve"> </w:t>
      </w:r>
      <w:bookmarkEnd w:id="2"/>
      <w:r w:rsidRPr="00CD425F">
        <w:rPr>
          <w:rFonts w:ascii="PT Astra Serif" w:hAnsi="PT Astra Serif"/>
          <w:sz w:val="24"/>
          <w:szCs w:val="24"/>
        </w:rPr>
        <w:t>площадью 286,0 кв. м, расположенных по адр</w:t>
      </w:r>
      <w:r w:rsidRPr="00CD425F">
        <w:rPr>
          <w:rFonts w:ascii="PT Astra Serif" w:hAnsi="PT Astra Serif"/>
          <w:sz w:val="24"/>
          <w:szCs w:val="24"/>
        </w:rPr>
        <w:t>е</w:t>
      </w:r>
      <w:r w:rsidRPr="00CD425F">
        <w:rPr>
          <w:rFonts w:ascii="PT Astra Serif" w:hAnsi="PT Astra Serif"/>
          <w:sz w:val="24"/>
          <w:szCs w:val="24"/>
        </w:rPr>
        <w:t>су г. Ульяновск, Засвияжский район, ул. Александра Невского, 89, территориальная зона Ц3;</w:t>
      </w:r>
    </w:p>
    <w:p w:rsidR="00367C22" w:rsidRPr="00CD425F" w:rsidRDefault="00367C22" w:rsidP="00CD425F">
      <w:pPr>
        <w:spacing w:line="228" w:lineRule="auto"/>
        <w:ind w:right="-2" w:firstLine="709"/>
        <w:jc w:val="both"/>
        <w:rPr>
          <w:rFonts w:ascii="PT Astra Serif" w:hAnsi="PT Astra Serif"/>
          <w:sz w:val="24"/>
          <w:szCs w:val="24"/>
        </w:rPr>
      </w:pPr>
      <w:r w:rsidRPr="00CD425F">
        <w:rPr>
          <w:rFonts w:ascii="PT Astra Serif" w:hAnsi="PT Astra Serif"/>
          <w:sz w:val="24"/>
          <w:szCs w:val="24"/>
        </w:rPr>
        <w:t>в части минимальных отступов от границ земельного участка объекта капитального стро</w:t>
      </w:r>
      <w:r w:rsidRPr="00CD425F">
        <w:rPr>
          <w:rFonts w:ascii="PT Astra Serif" w:hAnsi="PT Astra Serif"/>
          <w:sz w:val="24"/>
          <w:szCs w:val="24"/>
        </w:rPr>
        <w:t>и</w:t>
      </w:r>
      <w:r w:rsidRPr="00CD425F">
        <w:rPr>
          <w:rFonts w:ascii="PT Astra Serif" w:hAnsi="PT Astra Serif"/>
          <w:sz w:val="24"/>
          <w:szCs w:val="24"/>
        </w:rPr>
        <w:t>тельства, расположенного на земельном участке с условным номером 73:24:031006:23:ЗУ</w:t>
      </w:r>
      <w:proofErr w:type="gramStart"/>
      <w:r w:rsidRPr="00CD425F">
        <w:rPr>
          <w:rFonts w:ascii="PT Astra Serif" w:hAnsi="PT Astra Serif"/>
          <w:sz w:val="24"/>
          <w:szCs w:val="24"/>
        </w:rPr>
        <w:t>1</w:t>
      </w:r>
      <w:proofErr w:type="gramEnd"/>
      <w:r w:rsidRPr="00CD425F">
        <w:rPr>
          <w:rFonts w:ascii="PT Astra Serif" w:hAnsi="PT Astra Serif"/>
          <w:sz w:val="24"/>
          <w:szCs w:val="24"/>
        </w:rPr>
        <w:t xml:space="preserve"> площ</w:t>
      </w:r>
      <w:r w:rsidRPr="00CD425F">
        <w:rPr>
          <w:rFonts w:ascii="PT Astra Serif" w:hAnsi="PT Astra Serif"/>
          <w:sz w:val="24"/>
          <w:szCs w:val="24"/>
        </w:rPr>
        <w:t>а</w:t>
      </w:r>
      <w:r w:rsidRPr="00CD425F">
        <w:rPr>
          <w:rFonts w:ascii="PT Astra Serif" w:hAnsi="PT Astra Serif"/>
          <w:sz w:val="24"/>
          <w:szCs w:val="24"/>
        </w:rPr>
        <w:t>дью 286,0 кв., по адресу г. Ульяновск, Засвияжский район, ул. Александра Невского, 89, террит</w:t>
      </w:r>
      <w:r w:rsidRPr="00CD425F">
        <w:rPr>
          <w:rFonts w:ascii="PT Astra Serif" w:hAnsi="PT Astra Serif"/>
          <w:sz w:val="24"/>
          <w:szCs w:val="24"/>
        </w:rPr>
        <w:t>о</w:t>
      </w:r>
      <w:r w:rsidRPr="00CD425F">
        <w:rPr>
          <w:rFonts w:ascii="PT Astra Serif" w:hAnsi="PT Astra Serif"/>
          <w:sz w:val="24"/>
          <w:szCs w:val="24"/>
        </w:rPr>
        <w:t>риальная зона Ц3;</w:t>
      </w:r>
    </w:p>
    <w:p w:rsidR="000A2C9A" w:rsidRPr="00CD425F" w:rsidRDefault="00367C22" w:rsidP="00CD425F">
      <w:pPr>
        <w:spacing w:line="228" w:lineRule="auto"/>
        <w:ind w:right="-2" w:firstLine="709"/>
        <w:jc w:val="both"/>
        <w:rPr>
          <w:rFonts w:ascii="PT Astra Serif" w:hAnsi="PT Astra Serif"/>
          <w:color w:val="auto"/>
          <w:sz w:val="24"/>
          <w:szCs w:val="24"/>
        </w:rPr>
      </w:pPr>
      <w:r w:rsidRPr="00CD425F">
        <w:rPr>
          <w:rFonts w:ascii="PT Astra Serif" w:hAnsi="PT Astra Serif"/>
          <w:sz w:val="24"/>
          <w:szCs w:val="24"/>
        </w:rPr>
        <w:t>2) на условно разрешённый вид использования земельных участков «для индивид</w:t>
      </w:r>
      <w:r w:rsidRPr="00CD425F">
        <w:rPr>
          <w:rFonts w:ascii="PT Astra Serif" w:hAnsi="PT Astra Serif"/>
          <w:sz w:val="24"/>
          <w:szCs w:val="24"/>
        </w:rPr>
        <w:t>у</w:t>
      </w:r>
      <w:r w:rsidRPr="00CD425F">
        <w:rPr>
          <w:rFonts w:ascii="PT Astra Serif" w:hAnsi="PT Astra Serif"/>
          <w:sz w:val="24"/>
          <w:szCs w:val="24"/>
        </w:rPr>
        <w:t>ального жилищного строительства»</w:t>
      </w:r>
      <w:r w:rsidRPr="00CD425F">
        <w:rPr>
          <w:rStyle w:val="a3"/>
          <w:rFonts w:ascii="PT Astra Serif" w:hAnsi="PT Astra Serif"/>
          <w:i w:val="0"/>
          <w:sz w:val="24"/>
          <w:szCs w:val="24"/>
        </w:rPr>
        <w:t xml:space="preserve"> с условными номерами  </w:t>
      </w:r>
      <w:r w:rsidRPr="00CD425F">
        <w:rPr>
          <w:rFonts w:ascii="PT Astra Serif" w:hAnsi="PT Astra Serif"/>
          <w:sz w:val="24"/>
          <w:szCs w:val="24"/>
        </w:rPr>
        <w:t>73:24:031006:23:ЗУ</w:t>
      </w:r>
      <w:proofErr w:type="gramStart"/>
      <w:r w:rsidRPr="00CD425F">
        <w:rPr>
          <w:rFonts w:ascii="PT Astra Serif" w:hAnsi="PT Astra Serif"/>
          <w:sz w:val="24"/>
          <w:szCs w:val="24"/>
        </w:rPr>
        <w:t>1</w:t>
      </w:r>
      <w:proofErr w:type="gramEnd"/>
      <w:r w:rsidRPr="00CD425F">
        <w:rPr>
          <w:rFonts w:ascii="PT Astra Serif" w:hAnsi="PT Astra Serif"/>
          <w:sz w:val="24"/>
          <w:szCs w:val="24"/>
        </w:rPr>
        <w:t xml:space="preserve"> и 73:24:031006:23:ЗУ</w:t>
      </w:r>
      <w:proofErr w:type="gramStart"/>
      <w:r w:rsidRPr="00CD425F">
        <w:rPr>
          <w:rFonts w:ascii="PT Astra Serif" w:hAnsi="PT Astra Serif"/>
          <w:sz w:val="24"/>
          <w:szCs w:val="24"/>
        </w:rPr>
        <w:t>2</w:t>
      </w:r>
      <w:proofErr w:type="gramEnd"/>
      <w:r w:rsidRPr="00CD425F">
        <w:rPr>
          <w:rFonts w:ascii="PT Astra Serif" w:hAnsi="PT Astra Serif"/>
          <w:sz w:val="24"/>
          <w:szCs w:val="24"/>
        </w:rPr>
        <w:t>, расположенных по адресу г. Ульяновск, Засвияжский район, ул. Александра Невского, 89, терр</w:t>
      </w:r>
      <w:r w:rsidRPr="00CD425F">
        <w:rPr>
          <w:rFonts w:ascii="PT Astra Serif" w:hAnsi="PT Astra Serif"/>
          <w:sz w:val="24"/>
          <w:szCs w:val="24"/>
        </w:rPr>
        <w:t>и</w:t>
      </w:r>
      <w:r w:rsidRPr="00CD425F">
        <w:rPr>
          <w:rFonts w:ascii="PT Astra Serif" w:hAnsi="PT Astra Serif"/>
          <w:sz w:val="24"/>
          <w:szCs w:val="24"/>
        </w:rPr>
        <w:t>ториальная зона Ц3</w:t>
      </w:r>
      <w:r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.</w:t>
      </w:r>
    </w:p>
    <w:p w:rsidR="00CA1038" w:rsidRPr="00CD425F" w:rsidRDefault="00784C8C" w:rsidP="00CD425F">
      <w:pPr>
        <w:spacing w:line="228" w:lineRule="auto"/>
        <w:ind w:firstLine="709"/>
        <w:jc w:val="both"/>
        <w:rPr>
          <w:rFonts w:ascii="PT Astra Serif" w:hAnsi="PT Astra Serif"/>
          <w:color w:val="auto"/>
          <w:sz w:val="24"/>
          <w:szCs w:val="24"/>
        </w:rPr>
      </w:pPr>
      <w:r w:rsidRPr="00CD425F">
        <w:rPr>
          <w:rFonts w:ascii="PT Astra Serif" w:hAnsi="PT Astra Serif"/>
          <w:color w:val="auto"/>
          <w:sz w:val="24"/>
          <w:szCs w:val="24"/>
        </w:rPr>
        <w:t xml:space="preserve">Перечень информационных материалов: </w:t>
      </w:r>
      <w:r w:rsidR="00DA6AD9" w:rsidRPr="00CD425F">
        <w:rPr>
          <w:rFonts w:ascii="PT Astra Serif" w:hAnsi="PT Astra Serif"/>
          <w:color w:val="auto"/>
          <w:sz w:val="24"/>
          <w:szCs w:val="24"/>
        </w:rPr>
        <w:t>схема планировочной организации земельных уч</w:t>
      </w:r>
      <w:r w:rsidR="00DA6AD9" w:rsidRPr="00CD425F">
        <w:rPr>
          <w:rFonts w:ascii="PT Astra Serif" w:hAnsi="PT Astra Serif"/>
          <w:color w:val="auto"/>
          <w:sz w:val="24"/>
          <w:szCs w:val="24"/>
        </w:rPr>
        <w:t>а</w:t>
      </w:r>
      <w:r w:rsidR="00DA6AD9" w:rsidRPr="00CD425F">
        <w:rPr>
          <w:rFonts w:ascii="PT Astra Serif" w:hAnsi="PT Astra Serif"/>
          <w:color w:val="auto"/>
          <w:sz w:val="24"/>
          <w:szCs w:val="24"/>
        </w:rPr>
        <w:t xml:space="preserve">стков,  </w:t>
      </w:r>
      <w:r w:rsidR="00CA1038" w:rsidRPr="00CD425F">
        <w:rPr>
          <w:rFonts w:ascii="PT Astra Serif" w:hAnsi="PT Astra Serif"/>
          <w:color w:val="auto"/>
          <w:sz w:val="24"/>
          <w:szCs w:val="24"/>
        </w:rPr>
        <w:t>пояснительная записка к Проекту</w:t>
      </w:r>
      <w:r w:rsidR="00BE3578" w:rsidRPr="00CD425F">
        <w:rPr>
          <w:rFonts w:ascii="PT Astra Serif" w:hAnsi="PT Astra Serif"/>
          <w:color w:val="auto"/>
          <w:sz w:val="24"/>
          <w:szCs w:val="24"/>
        </w:rPr>
        <w:t xml:space="preserve">, </w:t>
      </w:r>
      <w:r w:rsidR="00CA1038" w:rsidRPr="00CD425F">
        <w:rPr>
          <w:rFonts w:ascii="PT Astra Serif" w:hAnsi="PT Astra Serif"/>
          <w:color w:val="auto"/>
          <w:sz w:val="24"/>
          <w:szCs w:val="24"/>
        </w:rPr>
        <w:t>финансово-экономическое обоснование к Пр</w:t>
      </w:r>
      <w:r w:rsidR="00CA1038" w:rsidRPr="00CD425F">
        <w:rPr>
          <w:rFonts w:ascii="PT Astra Serif" w:hAnsi="PT Astra Serif"/>
          <w:color w:val="auto"/>
          <w:sz w:val="24"/>
          <w:szCs w:val="24"/>
        </w:rPr>
        <w:t>о</w:t>
      </w:r>
      <w:r w:rsidR="00CA1038" w:rsidRPr="00CD425F">
        <w:rPr>
          <w:rFonts w:ascii="PT Astra Serif" w:hAnsi="PT Astra Serif"/>
          <w:color w:val="auto"/>
          <w:sz w:val="24"/>
          <w:szCs w:val="24"/>
        </w:rPr>
        <w:t>екту.</w:t>
      </w:r>
    </w:p>
    <w:p w:rsidR="001456E3" w:rsidRPr="00CD425F" w:rsidRDefault="000A2C9A" w:rsidP="00CD425F">
      <w:pPr>
        <w:spacing w:line="228" w:lineRule="auto"/>
        <w:ind w:firstLine="709"/>
        <w:jc w:val="both"/>
        <w:rPr>
          <w:rFonts w:ascii="PT Astra Serif" w:eastAsiaTheme="minorHAnsi" w:hAnsi="PT Astra Serif" w:cs="Courier New"/>
          <w:b/>
          <w:bCs/>
          <w:sz w:val="24"/>
          <w:szCs w:val="24"/>
        </w:rPr>
      </w:pPr>
      <w:r w:rsidRPr="00CD425F">
        <w:rPr>
          <w:rFonts w:ascii="PT Astra Serif" w:eastAsiaTheme="minorHAnsi" w:hAnsi="PT Astra Serif" w:cs="Courier New"/>
          <w:sz w:val="24"/>
          <w:szCs w:val="24"/>
        </w:rPr>
        <w:t>Проект и информацио</w:t>
      </w:r>
      <w:r w:rsidR="00014140" w:rsidRPr="00CD425F">
        <w:rPr>
          <w:rFonts w:ascii="PT Astra Serif" w:eastAsiaTheme="minorHAnsi" w:hAnsi="PT Astra Serif" w:cs="Courier New"/>
          <w:sz w:val="24"/>
          <w:szCs w:val="24"/>
        </w:rPr>
        <w:t xml:space="preserve">нные материалы будут размещены </w:t>
      </w:r>
      <w:r w:rsidRPr="00CD425F">
        <w:rPr>
          <w:rFonts w:ascii="PT Astra Serif" w:eastAsiaTheme="minorHAnsi" w:hAnsi="PT Astra Serif" w:cs="Courier New"/>
          <w:sz w:val="24"/>
          <w:szCs w:val="24"/>
        </w:rPr>
        <w:t>на официальном сайте админис</w:t>
      </w:r>
      <w:r w:rsidRPr="00CD425F">
        <w:rPr>
          <w:rFonts w:ascii="PT Astra Serif" w:eastAsiaTheme="minorHAnsi" w:hAnsi="PT Astra Serif" w:cs="Courier New"/>
          <w:sz w:val="24"/>
          <w:szCs w:val="24"/>
        </w:rPr>
        <w:t>т</w:t>
      </w:r>
      <w:r w:rsidRPr="00CD425F">
        <w:rPr>
          <w:rFonts w:ascii="PT Astra Serif" w:eastAsiaTheme="minorHAnsi" w:hAnsi="PT Astra Serif" w:cs="Courier New"/>
          <w:sz w:val="24"/>
          <w:szCs w:val="24"/>
        </w:rPr>
        <w:t xml:space="preserve">рации города Ульяновска в информационно-телекоммуникационной сети "Интернет" </w:t>
      </w:r>
      <w:r w:rsidR="00784C8C" w:rsidRPr="00CD425F">
        <w:rPr>
          <w:rFonts w:ascii="PT Astra Serif" w:eastAsiaTheme="minorHAnsi" w:hAnsi="PT Astra Serif" w:cs="Courier New"/>
          <w:sz w:val="24"/>
          <w:szCs w:val="24"/>
        </w:rPr>
        <w:t xml:space="preserve">по указателю страницы сайта </w:t>
      </w:r>
      <w:hyperlink r:id="rId4" w:history="1">
        <w:r w:rsidR="009F714D" w:rsidRPr="00CD425F">
          <w:rPr>
            <w:rFonts w:ascii="PT Astra Serif" w:hAnsi="PT Astra Serif"/>
            <w:sz w:val="24"/>
            <w:szCs w:val="24"/>
          </w:rPr>
          <w:t>http://www.ulmeria.ru/ru/discussion</w:t>
        </w:r>
      </w:hyperlink>
      <w:r w:rsidR="001456E3" w:rsidRPr="00CD425F">
        <w:rPr>
          <w:rFonts w:ascii="PT Astra Serif" w:hAnsi="PT Astra Serif"/>
          <w:sz w:val="24"/>
          <w:szCs w:val="24"/>
        </w:rPr>
        <w:t xml:space="preserve">и дополнительнов </w:t>
      </w:r>
      <w:r w:rsidR="001456E3" w:rsidRPr="00CD425F">
        <w:rPr>
          <w:rFonts w:ascii="PT Astra Serif" w:hAnsi="PT Astra Serif"/>
          <w:color w:val="auto"/>
          <w:sz w:val="24"/>
          <w:szCs w:val="24"/>
          <w:shd w:val="clear" w:color="auto" w:fill="FFFFFF"/>
        </w:rPr>
        <w:t xml:space="preserve">разделе </w:t>
      </w:r>
      <w:hyperlink r:id="rId5" w:tgtFrame="_blank" w:history="1">
        <w:r w:rsidR="001456E3" w:rsidRPr="00CD425F">
          <w:rPr>
            <w:rStyle w:val="a8"/>
            <w:rFonts w:ascii="PT Astra Serif" w:hAnsi="PT Astra Serif"/>
            <w:bCs/>
            <w:color w:val="auto"/>
            <w:sz w:val="24"/>
            <w:szCs w:val="24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CD425F">
        <w:rPr>
          <w:rStyle w:val="aa"/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1456E3" w:rsidRPr="00CD425F" w:rsidRDefault="001456E3" w:rsidP="00CD425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sz w:val="24"/>
          <w:szCs w:val="24"/>
          <w:lang w:eastAsia="en-US"/>
        </w:rPr>
      </w:pPr>
      <w:r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 xml:space="preserve">Общественные обсуждения проводятся с </w:t>
      </w:r>
      <w:r w:rsidR="00981F7E"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0</w:t>
      </w:r>
      <w:r w:rsidR="00A50A18"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7</w:t>
      </w:r>
      <w:r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 xml:space="preserve"> </w:t>
      </w:r>
      <w:r w:rsidR="00981F7E"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апреля</w:t>
      </w:r>
      <w:r w:rsidR="00D24311"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 xml:space="preserve"> </w:t>
      </w:r>
      <w:r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 xml:space="preserve">2023 по </w:t>
      </w:r>
      <w:r w:rsidR="00981F7E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0</w:t>
      </w:r>
      <w:r w:rsidR="007521EB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5 </w:t>
      </w:r>
      <w:r w:rsidR="00981F7E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мая </w:t>
      </w:r>
      <w:r w:rsidRPr="00CD425F">
        <w:rPr>
          <w:rFonts w:ascii="PT Astra Serif" w:eastAsiaTheme="minorHAnsi" w:hAnsi="PT Astra Serif"/>
          <w:color w:val="auto"/>
          <w:sz w:val="24"/>
          <w:szCs w:val="24"/>
          <w:lang w:eastAsia="en-US"/>
        </w:rPr>
        <w:t>2023 включительно.</w:t>
      </w:r>
    </w:p>
    <w:p w:rsidR="001456E3" w:rsidRPr="00CD425F" w:rsidRDefault="001456E3" w:rsidP="00CD425F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4"/>
          <w:szCs w:val="24"/>
          <w:lang w:eastAsia="en-US"/>
        </w:rPr>
      </w:pP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Экспозиция Проекта проводится с </w:t>
      </w:r>
      <w:r w:rsidR="00AE1352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1</w:t>
      </w:r>
      <w:r w:rsidR="00A50A18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4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 </w:t>
      </w:r>
      <w:r w:rsidR="00AE1352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апреля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 2023 по </w:t>
      </w:r>
      <w:r w:rsidR="007521EB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2</w:t>
      </w:r>
      <w:r w:rsidR="00FE5056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4</w:t>
      </w:r>
      <w:r w:rsidR="00AE1352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 апреля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 2023 включительно в здании Управления архитектуры и градостроительства администрации города Ульяновска по адресу </w:t>
      </w:r>
      <w:proofErr w:type="gramStart"/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г</w:t>
      </w:r>
      <w:proofErr w:type="gramEnd"/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. Ульяновск, ул. Гончарова, д. 38/8.</w:t>
      </w:r>
    </w:p>
    <w:p w:rsidR="001456E3" w:rsidRPr="00CD425F" w:rsidRDefault="001456E3" w:rsidP="00CD425F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4"/>
          <w:szCs w:val="24"/>
          <w:lang w:eastAsia="en-US"/>
        </w:rPr>
      </w:pP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Посещение экспозиции возможно во вторник, четверг с 9 час. 30 мин. до  11 час. 30 мин. (время местное).</w:t>
      </w:r>
    </w:p>
    <w:p w:rsidR="001456E3" w:rsidRPr="00CD425F" w:rsidRDefault="001456E3" w:rsidP="00CD425F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4"/>
          <w:szCs w:val="24"/>
          <w:lang w:eastAsia="en-US"/>
        </w:rPr>
      </w:pP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Предложения и замечания относительно Проекта принимаются с </w:t>
      </w:r>
      <w:r w:rsidR="00BD7CA2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14 апреля 2023 по 2</w:t>
      </w:r>
      <w:r w:rsidR="00552B1D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4</w:t>
      </w:r>
      <w:r w:rsidR="00BD7CA2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 апр</w:t>
      </w:r>
      <w:r w:rsidR="00BD7CA2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е</w:t>
      </w:r>
      <w:r w:rsidR="00BD7CA2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ля 2023 </w:t>
      </w:r>
      <w:r w:rsidR="00F3768D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 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включительно </w:t>
      </w:r>
      <w:r w:rsidRPr="00CD425F">
        <w:rPr>
          <w:rFonts w:ascii="PT Astra Serif" w:hAnsi="PT Astra Serif"/>
          <w:color w:val="auto"/>
          <w:sz w:val="24"/>
          <w:szCs w:val="24"/>
        </w:rPr>
        <w:t>&lt;</w:t>
      </w:r>
      <w:r w:rsidRPr="00CD425F">
        <w:rPr>
          <w:rFonts w:ascii="PT Astra Serif" w:hAnsi="PT Astra Serif"/>
          <w:b/>
          <w:color w:val="auto"/>
          <w:sz w:val="24"/>
          <w:szCs w:val="24"/>
        </w:rPr>
        <w:t>*</w:t>
      </w:r>
      <w:r w:rsidRPr="00CD425F">
        <w:rPr>
          <w:rFonts w:ascii="PT Astra Serif" w:hAnsi="PT Astra Serif"/>
          <w:color w:val="auto"/>
          <w:sz w:val="24"/>
          <w:szCs w:val="24"/>
        </w:rPr>
        <w:t>&gt;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:</w:t>
      </w:r>
    </w:p>
    <w:p w:rsidR="001456E3" w:rsidRPr="00CD425F" w:rsidRDefault="00D95181" w:rsidP="00CD425F">
      <w:pPr>
        <w:spacing w:line="228" w:lineRule="auto"/>
        <w:ind w:firstLine="709"/>
        <w:jc w:val="both"/>
        <w:rPr>
          <w:rFonts w:ascii="PT Astra Serif" w:eastAsiaTheme="minorHAnsi" w:hAnsi="PT Astra Serif" w:cs="Courier New"/>
          <w:b/>
          <w:bCs/>
          <w:sz w:val="24"/>
          <w:szCs w:val="24"/>
        </w:rPr>
      </w:pPr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1) посредством официального сайта администрации города Ульяновска в информац</w:t>
      </w:r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и</w:t>
      </w:r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онно-телекоммуникационной сети «Интернет» (</w:t>
      </w:r>
      <w:r w:rsidRPr="00CD425F">
        <w:rPr>
          <w:rFonts w:ascii="PT Astra Serif" w:eastAsiaTheme="minorHAnsi" w:hAnsi="PT Astra Serif" w:cs="Courier New"/>
          <w:color w:val="auto"/>
          <w:sz w:val="24"/>
          <w:szCs w:val="24"/>
        </w:rPr>
        <w:t xml:space="preserve">по указателю страницы сайта </w:t>
      </w:r>
      <w:hyperlink r:id="rId6" w:history="1">
        <w:r w:rsidRPr="00CD425F">
          <w:rPr>
            <w:rStyle w:val="a8"/>
            <w:rFonts w:ascii="PT Astra Serif" w:eastAsiaTheme="minorHAnsi" w:hAnsi="PT Astra Serif" w:cs="Courier New"/>
            <w:color w:val="auto"/>
            <w:sz w:val="24"/>
            <w:szCs w:val="24"/>
            <w:u w:val="none"/>
            <w:lang w:eastAsia="en-US"/>
          </w:rPr>
          <w:t>https://ulmeria.ru/</w:t>
        </w:r>
      </w:hyperlink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, раздел «обращения</w:t>
      </w:r>
      <w:proofErr w:type="gramStart"/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»</w:t>
      </w:r>
      <w:r w:rsidR="001456E3" w:rsidRPr="00CD425F">
        <w:rPr>
          <w:rFonts w:ascii="PT Astra Serif" w:hAnsi="PT Astra Serif"/>
          <w:sz w:val="24"/>
          <w:szCs w:val="24"/>
        </w:rPr>
        <w:t>и</w:t>
      </w:r>
      <w:proofErr w:type="gramEnd"/>
      <w:r w:rsidR="001456E3" w:rsidRPr="00CD425F">
        <w:rPr>
          <w:rFonts w:ascii="PT Astra Serif" w:hAnsi="PT Astra Serif"/>
          <w:sz w:val="24"/>
          <w:szCs w:val="24"/>
        </w:rPr>
        <w:t xml:space="preserve"> дополнительнов </w:t>
      </w:r>
      <w:r w:rsidR="001456E3" w:rsidRPr="00CD425F">
        <w:rPr>
          <w:rFonts w:ascii="PT Astra Serif" w:hAnsi="PT Astra Serif"/>
          <w:color w:val="auto"/>
          <w:sz w:val="24"/>
          <w:szCs w:val="24"/>
          <w:shd w:val="clear" w:color="auto" w:fill="FFFFFF"/>
        </w:rPr>
        <w:t xml:space="preserve">разделе </w:t>
      </w:r>
      <w:hyperlink r:id="rId7" w:tgtFrame="_blank" w:history="1">
        <w:r w:rsidR="001456E3" w:rsidRPr="00CD425F">
          <w:rPr>
            <w:rStyle w:val="a8"/>
            <w:rFonts w:ascii="PT Astra Serif" w:hAnsi="PT Astra Serif"/>
            <w:bCs/>
            <w:color w:val="auto"/>
            <w:sz w:val="24"/>
            <w:szCs w:val="24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1456E3" w:rsidRPr="00CD425F">
        <w:rPr>
          <w:rStyle w:val="a8"/>
          <w:rFonts w:ascii="PT Astra Serif" w:hAnsi="PT Astra Serif"/>
          <w:bCs/>
          <w:color w:val="auto"/>
          <w:sz w:val="24"/>
          <w:szCs w:val="24"/>
          <w:u w:val="none"/>
          <w:shd w:val="clear" w:color="auto" w:fill="FFFFFF"/>
        </w:rPr>
        <w:t>)</w:t>
      </w:r>
      <w:r w:rsidR="001456E3" w:rsidRPr="00CD425F">
        <w:rPr>
          <w:rStyle w:val="aa"/>
          <w:rFonts w:ascii="PT Astra Serif" w:hAnsi="PT Astra Serif"/>
          <w:sz w:val="24"/>
          <w:szCs w:val="24"/>
          <w:shd w:val="clear" w:color="auto" w:fill="FFFFFF"/>
        </w:rPr>
        <w:t>;</w:t>
      </w:r>
    </w:p>
    <w:p w:rsidR="00D95181" w:rsidRPr="00CD425F" w:rsidRDefault="00D95181" w:rsidP="00CD425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</w:pPr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2) в письменной форме в адрес администрации города Ульяновска (</w:t>
      </w:r>
      <w:proofErr w:type="gramStart"/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г</w:t>
      </w:r>
      <w:proofErr w:type="gramEnd"/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. Ульяновск, ул. Кузн</w:t>
      </w:r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е</w:t>
      </w:r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цова, д. 7) или в форме электронного документа в адрес администрации города Ульяновска (</w:t>
      </w:r>
      <w:r w:rsidRPr="00CD425F">
        <w:rPr>
          <w:rFonts w:ascii="PT Astra Serif" w:eastAsiaTheme="minorHAnsi" w:hAnsi="PT Astra Serif" w:cs="Courier New"/>
          <w:color w:val="auto"/>
          <w:sz w:val="24"/>
          <w:szCs w:val="24"/>
        </w:rPr>
        <w:t>эле</w:t>
      </w:r>
      <w:r w:rsidRPr="00CD425F">
        <w:rPr>
          <w:rFonts w:ascii="PT Astra Serif" w:eastAsiaTheme="minorHAnsi" w:hAnsi="PT Astra Serif" w:cs="Courier New"/>
          <w:color w:val="auto"/>
          <w:sz w:val="24"/>
          <w:szCs w:val="24"/>
        </w:rPr>
        <w:t>к</w:t>
      </w:r>
      <w:r w:rsidRPr="00CD425F">
        <w:rPr>
          <w:rFonts w:ascii="PT Astra Serif" w:eastAsiaTheme="minorHAnsi" w:hAnsi="PT Astra Serif" w:cs="Courier New"/>
          <w:color w:val="auto"/>
          <w:sz w:val="24"/>
          <w:szCs w:val="24"/>
        </w:rPr>
        <w:t>тронн</w:t>
      </w:r>
      <w:r w:rsidR="009C53A5" w:rsidRPr="00CD425F">
        <w:rPr>
          <w:rFonts w:ascii="PT Astra Serif" w:eastAsiaTheme="minorHAnsi" w:hAnsi="PT Astra Serif" w:cs="Courier New"/>
          <w:color w:val="auto"/>
          <w:sz w:val="24"/>
          <w:szCs w:val="24"/>
        </w:rPr>
        <w:t>ая</w:t>
      </w:r>
      <w:r w:rsidRPr="00CD425F">
        <w:rPr>
          <w:rFonts w:ascii="PT Astra Serif" w:eastAsiaTheme="minorHAnsi" w:hAnsi="PT Astra Serif" w:cs="Courier New"/>
          <w:color w:val="auto"/>
          <w:sz w:val="24"/>
          <w:szCs w:val="24"/>
        </w:rPr>
        <w:t xml:space="preserve"> почт</w:t>
      </w:r>
      <w:r w:rsidR="009C53A5" w:rsidRPr="00CD425F">
        <w:rPr>
          <w:rFonts w:ascii="PT Astra Serif" w:eastAsiaTheme="minorHAnsi" w:hAnsi="PT Astra Serif" w:cs="Courier New"/>
          <w:color w:val="auto"/>
          <w:sz w:val="24"/>
          <w:szCs w:val="24"/>
        </w:rPr>
        <w:t>а</w:t>
      </w:r>
      <w:hyperlink r:id="rId8" w:history="1">
        <w:r w:rsidR="00BD4030" w:rsidRPr="00CD425F">
          <w:rPr>
            <w:rStyle w:val="a8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mail</w:t>
        </w:r>
        <w:r w:rsidR="00BD4030" w:rsidRPr="00CD425F">
          <w:rPr>
            <w:rStyle w:val="a8"/>
            <w:rFonts w:ascii="PT Astra Serif" w:hAnsi="PT Astra Serif"/>
            <w:color w:val="auto"/>
            <w:sz w:val="24"/>
            <w:szCs w:val="24"/>
            <w:u w:val="none"/>
          </w:rPr>
          <w:t>@</w:t>
        </w:r>
        <w:proofErr w:type="spellStart"/>
        <w:r w:rsidR="00BD4030" w:rsidRPr="00CD425F">
          <w:rPr>
            <w:rStyle w:val="a8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ulmeria</w:t>
        </w:r>
        <w:proofErr w:type="spellEnd"/>
        <w:r w:rsidR="00BD4030" w:rsidRPr="00CD425F">
          <w:rPr>
            <w:rStyle w:val="a8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BD4030" w:rsidRPr="00CD425F">
          <w:rPr>
            <w:rStyle w:val="a8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>);</w:t>
      </w:r>
    </w:p>
    <w:p w:rsidR="00D95181" w:rsidRPr="00CD425F" w:rsidRDefault="00D95181" w:rsidP="00CD425F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</w:pPr>
      <w:r w:rsidRPr="00CD425F">
        <w:rPr>
          <w:rFonts w:ascii="PT Astra Serif" w:eastAsiaTheme="minorHAnsi" w:hAnsi="PT Astra Serif" w:cs="Courier New"/>
          <w:color w:val="auto"/>
          <w:sz w:val="24"/>
          <w:szCs w:val="24"/>
          <w:lang w:eastAsia="en-US"/>
        </w:rPr>
        <w:t xml:space="preserve">3) посредством записи в журнале учета посетителей экспозиции Проекта, в 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Управлении а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р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хитектуры и градостроительства администрации города Уль</w:t>
      </w:r>
      <w:r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я</w:t>
      </w:r>
      <w:r w:rsidR="009C53A5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новска (</w:t>
      </w:r>
      <w:proofErr w:type="gramStart"/>
      <w:r w:rsidR="009C53A5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г</w:t>
      </w:r>
      <w:proofErr w:type="gramEnd"/>
      <w:r w:rsidR="009C53A5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 xml:space="preserve">. Ульяновск, ул. Гончарова, д. 38/8, </w:t>
      </w:r>
      <w:proofErr w:type="spellStart"/>
      <w:r w:rsidR="009C53A5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каб</w:t>
      </w:r>
      <w:proofErr w:type="spellEnd"/>
      <w:r w:rsidR="009C53A5" w:rsidRPr="00CD425F">
        <w:rPr>
          <w:rFonts w:ascii="PT Astra Serif" w:eastAsia="Calibri" w:hAnsi="PT Astra Serif"/>
          <w:color w:val="auto"/>
          <w:sz w:val="24"/>
          <w:szCs w:val="24"/>
          <w:lang w:eastAsia="en-US"/>
        </w:rPr>
        <w:t>. 14).</w:t>
      </w:r>
    </w:p>
    <w:p w:rsidR="00B62C9F" w:rsidRPr="00CD425F" w:rsidRDefault="00B62C9F" w:rsidP="00CD425F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D425F">
        <w:rPr>
          <w:rFonts w:ascii="PT Astra Serif" w:hAnsi="PT Astra Serif"/>
          <w:sz w:val="24"/>
          <w:szCs w:val="24"/>
        </w:rPr>
        <w:t>&lt;</w:t>
      </w:r>
      <w:r w:rsidRPr="00CD425F">
        <w:rPr>
          <w:rFonts w:ascii="PT Astra Serif" w:hAnsi="PT Astra Serif"/>
          <w:b/>
          <w:sz w:val="24"/>
          <w:szCs w:val="24"/>
        </w:rPr>
        <w:t>*</w:t>
      </w:r>
      <w:r w:rsidRPr="00CD425F">
        <w:rPr>
          <w:rFonts w:ascii="PT Astra Serif" w:hAnsi="PT Astra Serif"/>
          <w:sz w:val="24"/>
          <w:szCs w:val="24"/>
        </w:rPr>
        <w:t>&gt; В целях идентификации участникам общественных обсуждений необходимо предст</w:t>
      </w:r>
      <w:r w:rsidRPr="00CD425F">
        <w:rPr>
          <w:rFonts w:ascii="PT Astra Serif" w:hAnsi="PT Astra Serif"/>
          <w:sz w:val="24"/>
          <w:szCs w:val="24"/>
        </w:rPr>
        <w:t>а</w:t>
      </w:r>
      <w:r w:rsidRPr="00CD425F">
        <w:rPr>
          <w:rFonts w:ascii="PT Astra Serif" w:hAnsi="PT Astra Serif"/>
          <w:sz w:val="24"/>
          <w:szCs w:val="24"/>
        </w:rPr>
        <w:t xml:space="preserve">вить </w:t>
      </w:r>
      <w:r w:rsidR="00014140" w:rsidRPr="00CD425F">
        <w:rPr>
          <w:rFonts w:ascii="PT Astra Serif" w:hAnsi="PT Astra Serif"/>
          <w:sz w:val="24"/>
          <w:szCs w:val="24"/>
        </w:rPr>
        <w:t>св</w:t>
      </w:r>
      <w:r w:rsidRPr="00CD425F">
        <w:rPr>
          <w:rFonts w:ascii="PT Astra Serif" w:hAnsi="PT Astra Serif"/>
          <w:sz w:val="24"/>
          <w:szCs w:val="24"/>
        </w:rPr>
        <w:t>едения и копии документов, подтверждающих такие сведения:</w:t>
      </w:r>
    </w:p>
    <w:p w:rsidR="00B62C9F" w:rsidRPr="00CD425F" w:rsidRDefault="00014140" w:rsidP="00CD425F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D425F">
        <w:rPr>
          <w:rFonts w:ascii="PT Astra Serif" w:hAnsi="PT Astra Serif"/>
          <w:sz w:val="24"/>
          <w:szCs w:val="24"/>
        </w:rPr>
        <w:t xml:space="preserve">- для </w:t>
      </w:r>
      <w:r w:rsidR="00B62C9F" w:rsidRPr="00CD425F">
        <w:rPr>
          <w:rFonts w:ascii="PT Astra Serif" w:hAnsi="PT Astra Serif"/>
          <w:sz w:val="24"/>
          <w:szCs w:val="24"/>
        </w:rPr>
        <w:t>физи</w:t>
      </w:r>
      <w:r w:rsidRPr="00CD425F">
        <w:rPr>
          <w:rFonts w:ascii="PT Astra Serif" w:hAnsi="PT Astra Serif"/>
          <w:sz w:val="24"/>
          <w:szCs w:val="24"/>
        </w:rPr>
        <w:t xml:space="preserve">ческих лиц - фамилия, имя, отчество (при наличии), </w:t>
      </w:r>
      <w:r w:rsidR="00B62C9F" w:rsidRPr="00CD425F">
        <w:rPr>
          <w:rFonts w:ascii="PT Astra Serif" w:hAnsi="PT Astra Serif"/>
          <w:sz w:val="24"/>
          <w:szCs w:val="24"/>
        </w:rPr>
        <w:t>датарождения, адрес места жительства (регистрации);</w:t>
      </w:r>
    </w:p>
    <w:p w:rsidR="00B62C9F" w:rsidRPr="00CD425F" w:rsidRDefault="00014140" w:rsidP="00CD425F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CD425F">
        <w:rPr>
          <w:rFonts w:ascii="PT Astra Serif" w:hAnsi="PT Astra Serif"/>
          <w:sz w:val="24"/>
          <w:szCs w:val="24"/>
        </w:rPr>
        <w:t xml:space="preserve">-для юридических лиц - наименование, основной </w:t>
      </w:r>
      <w:r w:rsidR="00B62C9F" w:rsidRPr="00CD425F">
        <w:rPr>
          <w:rFonts w:ascii="PT Astra Serif" w:hAnsi="PT Astra Serif"/>
          <w:sz w:val="24"/>
          <w:szCs w:val="24"/>
        </w:rPr>
        <w:t>государственныйрегистрационный номер, место нахождения и адрес.</w:t>
      </w:r>
    </w:p>
    <w:p w:rsidR="00B62C9F" w:rsidRPr="00CD425F" w:rsidRDefault="00014140" w:rsidP="00CD425F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4"/>
          <w:szCs w:val="24"/>
        </w:rPr>
      </w:pPr>
      <w:proofErr w:type="gramStart"/>
      <w:r w:rsidRPr="00CD425F">
        <w:rPr>
          <w:rFonts w:ascii="PT Astra Serif" w:hAnsi="PT Astra Serif"/>
          <w:sz w:val="24"/>
          <w:szCs w:val="24"/>
        </w:rPr>
        <w:t xml:space="preserve">В случае если участник общественных обсуждений </w:t>
      </w:r>
      <w:r w:rsidR="00B62C9F" w:rsidRPr="00CD425F">
        <w:rPr>
          <w:rFonts w:ascii="PT Astra Serif" w:hAnsi="PT Astra Serif"/>
          <w:sz w:val="24"/>
          <w:szCs w:val="24"/>
        </w:rPr>
        <w:t>являетсяправооблада</w:t>
      </w:r>
      <w:r w:rsidRPr="00CD425F">
        <w:rPr>
          <w:rFonts w:ascii="PT Astra Serif" w:hAnsi="PT Astra Serif"/>
          <w:sz w:val="24"/>
          <w:szCs w:val="24"/>
        </w:rPr>
        <w:t>телем земельных участков, расположенных на</w:t>
      </w:r>
      <w:r w:rsidR="00B62C9F" w:rsidRPr="00CD425F">
        <w:rPr>
          <w:rFonts w:ascii="PT Astra Serif" w:hAnsi="PT Astra Serif"/>
          <w:sz w:val="24"/>
          <w:szCs w:val="24"/>
        </w:rPr>
        <w:t xml:space="preserve"> территориипроведения общественных обсуждений, и (или) распол</w:t>
      </w:r>
      <w:r w:rsidR="00B62C9F" w:rsidRPr="00CD425F">
        <w:rPr>
          <w:rFonts w:ascii="PT Astra Serif" w:hAnsi="PT Astra Serif"/>
          <w:sz w:val="24"/>
          <w:szCs w:val="24"/>
        </w:rPr>
        <w:t>о</w:t>
      </w:r>
      <w:r w:rsidR="00B62C9F" w:rsidRPr="00CD425F">
        <w:rPr>
          <w:rFonts w:ascii="PT Astra Serif" w:hAnsi="PT Astra Serif"/>
          <w:sz w:val="24"/>
          <w:szCs w:val="24"/>
        </w:rPr>
        <w:t>женн</w:t>
      </w:r>
      <w:r w:rsidRPr="00CD425F">
        <w:rPr>
          <w:rFonts w:ascii="PT Astra Serif" w:hAnsi="PT Astra Serif"/>
          <w:sz w:val="24"/>
          <w:szCs w:val="24"/>
        </w:rPr>
        <w:t xml:space="preserve">ых на </w:t>
      </w:r>
      <w:r w:rsidR="00B62C9F" w:rsidRPr="00CD425F">
        <w:rPr>
          <w:rFonts w:ascii="PT Astra Serif" w:hAnsi="PT Astra Serif"/>
          <w:sz w:val="24"/>
          <w:szCs w:val="24"/>
        </w:rPr>
        <w:t>них объектовкапитального с</w:t>
      </w:r>
      <w:r w:rsidRPr="00CD425F">
        <w:rPr>
          <w:rFonts w:ascii="PT Astra Serif" w:hAnsi="PT Astra Serif"/>
          <w:sz w:val="24"/>
          <w:szCs w:val="24"/>
        </w:rPr>
        <w:t xml:space="preserve">троительства и (или) помещений, являющихся </w:t>
      </w:r>
      <w:r w:rsidR="00B62C9F" w:rsidRPr="00CD425F">
        <w:rPr>
          <w:rFonts w:ascii="PT Astra Serif" w:hAnsi="PT Astra Serif"/>
          <w:sz w:val="24"/>
          <w:szCs w:val="24"/>
        </w:rPr>
        <w:t>частью ук</w:t>
      </w:r>
      <w:r w:rsidR="00B62C9F" w:rsidRPr="00CD425F">
        <w:rPr>
          <w:rFonts w:ascii="PT Astra Serif" w:hAnsi="PT Astra Serif"/>
          <w:sz w:val="24"/>
          <w:szCs w:val="24"/>
        </w:rPr>
        <w:t>а</w:t>
      </w:r>
      <w:r w:rsidR="00B62C9F" w:rsidRPr="00CD425F">
        <w:rPr>
          <w:rFonts w:ascii="PT Astra Serif" w:hAnsi="PT Astra Serif"/>
          <w:sz w:val="24"/>
          <w:szCs w:val="24"/>
        </w:rPr>
        <w:t xml:space="preserve">занныхобъектов  </w:t>
      </w:r>
      <w:r w:rsidRPr="00CD425F">
        <w:rPr>
          <w:rFonts w:ascii="PT Astra Serif" w:hAnsi="PT Astra Serif"/>
          <w:sz w:val="24"/>
          <w:szCs w:val="24"/>
        </w:rPr>
        <w:t xml:space="preserve"> капитального строительства, необходимо представить </w:t>
      </w:r>
      <w:r w:rsidR="00B62C9F" w:rsidRPr="00CD425F">
        <w:rPr>
          <w:rFonts w:ascii="PT Astra Serif" w:hAnsi="PT Astra Serif"/>
          <w:sz w:val="24"/>
          <w:szCs w:val="24"/>
        </w:rPr>
        <w:t>сведени</w:t>
      </w:r>
      <w:r w:rsidR="00B62C9F" w:rsidRPr="00CD425F">
        <w:rPr>
          <w:rFonts w:ascii="PT Astra Serif" w:hAnsi="PT Astra Serif"/>
          <w:sz w:val="24"/>
          <w:szCs w:val="24"/>
        </w:rPr>
        <w:t>я</w:t>
      </w:r>
      <w:r w:rsidR="00B62C9F" w:rsidRPr="00CD425F">
        <w:rPr>
          <w:rFonts w:ascii="PT Astra Serif" w:hAnsi="PT Astra Serif"/>
          <w:sz w:val="24"/>
          <w:szCs w:val="24"/>
        </w:rPr>
        <w:t>соответ</w:t>
      </w:r>
      <w:r w:rsidRPr="00CD425F">
        <w:rPr>
          <w:rFonts w:ascii="PT Astra Serif" w:hAnsi="PT Astra Serif"/>
          <w:sz w:val="24"/>
          <w:szCs w:val="24"/>
        </w:rPr>
        <w:t xml:space="preserve">ственно о таких земельных участках, объектах </w:t>
      </w:r>
      <w:r w:rsidR="00B62C9F" w:rsidRPr="00CD425F">
        <w:rPr>
          <w:rFonts w:ascii="PT Astra Serif" w:hAnsi="PT Astra Serif"/>
          <w:sz w:val="24"/>
          <w:szCs w:val="24"/>
        </w:rPr>
        <w:t>капитальногостроитель</w:t>
      </w:r>
      <w:r w:rsidRPr="00CD425F">
        <w:rPr>
          <w:rFonts w:ascii="PT Astra Serif" w:hAnsi="PT Astra Serif"/>
          <w:sz w:val="24"/>
          <w:szCs w:val="24"/>
        </w:rPr>
        <w:t xml:space="preserve">ства, </w:t>
      </w:r>
      <w:r w:rsidR="00B62C9F" w:rsidRPr="00CD425F">
        <w:rPr>
          <w:rFonts w:ascii="PT Astra Serif" w:hAnsi="PT Astra Serif"/>
          <w:sz w:val="24"/>
          <w:szCs w:val="24"/>
        </w:rPr>
        <w:t>помещ</w:t>
      </w:r>
      <w:r w:rsidR="00B62C9F" w:rsidRPr="00CD425F">
        <w:rPr>
          <w:rFonts w:ascii="PT Astra Serif" w:hAnsi="PT Astra Serif"/>
          <w:sz w:val="24"/>
          <w:szCs w:val="24"/>
        </w:rPr>
        <w:t>е</w:t>
      </w:r>
      <w:r w:rsidR="00B62C9F" w:rsidRPr="00CD425F">
        <w:rPr>
          <w:rFonts w:ascii="PT Astra Serif" w:hAnsi="PT Astra Serif"/>
          <w:sz w:val="24"/>
          <w:szCs w:val="24"/>
        </w:rPr>
        <w:t>ни</w:t>
      </w:r>
      <w:r w:rsidRPr="00CD425F">
        <w:rPr>
          <w:rFonts w:ascii="PT Astra Serif" w:hAnsi="PT Astra Serif"/>
          <w:sz w:val="24"/>
          <w:szCs w:val="24"/>
        </w:rPr>
        <w:t xml:space="preserve">ях, являющихся частью указанных </w:t>
      </w:r>
      <w:r w:rsidR="00B62C9F" w:rsidRPr="00CD425F">
        <w:rPr>
          <w:rFonts w:ascii="PT Astra Serif" w:hAnsi="PT Astra Serif"/>
          <w:sz w:val="24"/>
          <w:szCs w:val="24"/>
        </w:rPr>
        <w:t>объектовкапитально</w:t>
      </w:r>
      <w:r w:rsidRPr="00CD425F">
        <w:rPr>
          <w:rFonts w:ascii="PT Astra Serif" w:hAnsi="PT Astra Serif"/>
          <w:sz w:val="24"/>
          <w:szCs w:val="24"/>
        </w:rPr>
        <w:t xml:space="preserve">го </w:t>
      </w:r>
      <w:r w:rsidR="00B62C9F" w:rsidRPr="00CD425F">
        <w:rPr>
          <w:rFonts w:ascii="PT Astra Serif" w:hAnsi="PT Astra Serif"/>
          <w:sz w:val="24"/>
          <w:szCs w:val="24"/>
        </w:rPr>
        <w:t>строитель</w:t>
      </w:r>
      <w:r w:rsidRPr="00CD425F">
        <w:rPr>
          <w:rFonts w:ascii="PT Astra Serif" w:hAnsi="PT Astra Serif"/>
          <w:sz w:val="24"/>
          <w:szCs w:val="24"/>
        </w:rPr>
        <w:t xml:space="preserve">ства, из  Единого государственного </w:t>
      </w:r>
      <w:r w:rsidR="00B62C9F" w:rsidRPr="00CD425F">
        <w:rPr>
          <w:rFonts w:ascii="PT Astra Serif" w:hAnsi="PT Astra Serif"/>
          <w:sz w:val="24"/>
          <w:szCs w:val="24"/>
        </w:rPr>
        <w:t>реестранедвиж</w:t>
      </w:r>
      <w:r w:rsidR="00B62C9F" w:rsidRPr="00CD425F">
        <w:rPr>
          <w:rFonts w:ascii="PT Astra Serif" w:hAnsi="PT Astra Serif"/>
          <w:sz w:val="24"/>
          <w:szCs w:val="24"/>
        </w:rPr>
        <w:t>и</w:t>
      </w:r>
      <w:r w:rsidR="00B62C9F" w:rsidRPr="00CD425F">
        <w:rPr>
          <w:rFonts w:ascii="PT Astra Serif" w:hAnsi="PT Astra Serif"/>
          <w:sz w:val="24"/>
          <w:szCs w:val="24"/>
        </w:rPr>
        <w:t>мости и иные доку</w:t>
      </w:r>
      <w:r w:rsidRPr="00CD425F">
        <w:rPr>
          <w:rFonts w:ascii="PT Astra Serif" w:hAnsi="PT Astra Serif"/>
          <w:sz w:val="24"/>
          <w:szCs w:val="24"/>
        </w:rPr>
        <w:t xml:space="preserve">менты, </w:t>
      </w:r>
      <w:r w:rsidR="00B62C9F" w:rsidRPr="00CD425F">
        <w:rPr>
          <w:rFonts w:ascii="PT Astra Serif" w:hAnsi="PT Astra Serif"/>
          <w:sz w:val="24"/>
          <w:szCs w:val="24"/>
        </w:rPr>
        <w:t>устанавливающие или удостоверя</w:t>
      </w:r>
      <w:r w:rsidR="00B62C9F" w:rsidRPr="00CD425F">
        <w:rPr>
          <w:rFonts w:ascii="PT Astra Serif" w:hAnsi="PT Astra Serif"/>
          <w:sz w:val="24"/>
          <w:szCs w:val="24"/>
        </w:rPr>
        <w:t>ю</w:t>
      </w:r>
      <w:r w:rsidR="00B62C9F" w:rsidRPr="00CD425F">
        <w:rPr>
          <w:rFonts w:ascii="PT Astra Serif" w:hAnsi="PT Astra Serif"/>
          <w:sz w:val="24"/>
          <w:szCs w:val="24"/>
        </w:rPr>
        <w:t>щие права натакие объекты.</w:t>
      </w:r>
      <w:proofErr w:type="gramEnd"/>
    </w:p>
    <w:sectPr w:rsidR="00B62C9F" w:rsidRPr="00CD425F" w:rsidSect="00CD425F">
      <w:pgSz w:w="11906" w:h="16838"/>
      <w:pgMar w:top="426" w:right="510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73C71"/>
    <w:rsid w:val="000A2C9A"/>
    <w:rsid w:val="000E24A4"/>
    <w:rsid w:val="00117750"/>
    <w:rsid w:val="00123017"/>
    <w:rsid w:val="00123CBD"/>
    <w:rsid w:val="001456E3"/>
    <w:rsid w:val="0016604F"/>
    <w:rsid w:val="00182AF9"/>
    <w:rsid w:val="001D4D0D"/>
    <w:rsid w:val="001F167A"/>
    <w:rsid w:val="0021746F"/>
    <w:rsid w:val="0022109F"/>
    <w:rsid w:val="00225D91"/>
    <w:rsid w:val="002339AC"/>
    <w:rsid w:val="002356A3"/>
    <w:rsid w:val="00257556"/>
    <w:rsid w:val="002863AB"/>
    <w:rsid w:val="002B76C2"/>
    <w:rsid w:val="002E2FE3"/>
    <w:rsid w:val="002E4B21"/>
    <w:rsid w:val="0033319A"/>
    <w:rsid w:val="003547B2"/>
    <w:rsid w:val="00360FB1"/>
    <w:rsid w:val="00363508"/>
    <w:rsid w:val="00367C22"/>
    <w:rsid w:val="00390584"/>
    <w:rsid w:val="003C6635"/>
    <w:rsid w:val="003E5C80"/>
    <w:rsid w:val="003F7AF7"/>
    <w:rsid w:val="004157F1"/>
    <w:rsid w:val="00416455"/>
    <w:rsid w:val="0042059C"/>
    <w:rsid w:val="00430026"/>
    <w:rsid w:val="00483C20"/>
    <w:rsid w:val="00490E81"/>
    <w:rsid w:val="004C1432"/>
    <w:rsid w:val="00515408"/>
    <w:rsid w:val="00551657"/>
    <w:rsid w:val="00552B1D"/>
    <w:rsid w:val="005B6922"/>
    <w:rsid w:val="005C076C"/>
    <w:rsid w:val="005D013A"/>
    <w:rsid w:val="005D3007"/>
    <w:rsid w:val="005E48BC"/>
    <w:rsid w:val="005F4AEB"/>
    <w:rsid w:val="005F53EA"/>
    <w:rsid w:val="00610955"/>
    <w:rsid w:val="00625AAA"/>
    <w:rsid w:val="006348A2"/>
    <w:rsid w:val="00645193"/>
    <w:rsid w:val="00692F3E"/>
    <w:rsid w:val="006B3CF1"/>
    <w:rsid w:val="006E6288"/>
    <w:rsid w:val="007062B7"/>
    <w:rsid w:val="007159E3"/>
    <w:rsid w:val="00726851"/>
    <w:rsid w:val="007521EB"/>
    <w:rsid w:val="00774AC5"/>
    <w:rsid w:val="00784C8C"/>
    <w:rsid w:val="00797408"/>
    <w:rsid w:val="007A5A29"/>
    <w:rsid w:val="007C5E2A"/>
    <w:rsid w:val="008162A5"/>
    <w:rsid w:val="00824E7D"/>
    <w:rsid w:val="0083430C"/>
    <w:rsid w:val="008956E1"/>
    <w:rsid w:val="008A6E6D"/>
    <w:rsid w:val="00904144"/>
    <w:rsid w:val="009050A2"/>
    <w:rsid w:val="00924FEF"/>
    <w:rsid w:val="00947927"/>
    <w:rsid w:val="00951B7A"/>
    <w:rsid w:val="009528ED"/>
    <w:rsid w:val="00961482"/>
    <w:rsid w:val="00981F7E"/>
    <w:rsid w:val="0099689D"/>
    <w:rsid w:val="009A592E"/>
    <w:rsid w:val="009C53A5"/>
    <w:rsid w:val="009D4EEF"/>
    <w:rsid w:val="009F714D"/>
    <w:rsid w:val="00A1732E"/>
    <w:rsid w:val="00A20E0E"/>
    <w:rsid w:val="00A2436B"/>
    <w:rsid w:val="00A50550"/>
    <w:rsid w:val="00A50A18"/>
    <w:rsid w:val="00A70104"/>
    <w:rsid w:val="00A73923"/>
    <w:rsid w:val="00A94A1E"/>
    <w:rsid w:val="00AA4F02"/>
    <w:rsid w:val="00AC282B"/>
    <w:rsid w:val="00AD3826"/>
    <w:rsid w:val="00AE1352"/>
    <w:rsid w:val="00AE5A06"/>
    <w:rsid w:val="00B31A01"/>
    <w:rsid w:val="00B53A94"/>
    <w:rsid w:val="00B62C9F"/>
    <w:rsid w:val="00BA319A"/>
    <w:rsid w:val="00BA7BB5"/>
    <w:rsid w:val="00BD4030"/>
    <w:rsid w:val="00BD7CA2"/>
    <w:rsid w:val="00BE3578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CD425F"/>
    <w:rsid w:val="00D17955"/>
    <w:rsid w:val="00D23829"/>
    <w:rsid w:val="00D24311"/>
    <w:rsid w:val="00D30F41"/>
    <w:rsid w:val="00D403A2"/>
    <w:rsid w:val="00D50A01"/>
    <w:rsid w:val="00D7747D"/>
    <w:rsid w:val="00D846BD"/>
    <w:rsid w:val="00D95181"/>
    <w:rsid w:val="00DA6AD9"/>
    <w:rsid w:val="00DD3612"/>
    <w:rsid w:val="00E23154"/>
    <w:rsid w:val="00E35EE6"/>
    <w:rsid w:val="00E54810"/>
    <w:rsid w:val="00E67537"/>
    <w:rsid w:val="00E80B51"/>
    <w:rsid w:val="00E925C1"/>
    <w:rsid w:val="00EA241B"/>
    <w:rsid w:val="00EA4EFA"/>
    <w:rsid w:val="00ED6EB9"/>
    <w:rsid w:val="00EE27F5"/>
    <w:rsid w:val="00EE566F"/>
    <w:rsid w:val="00F055FD"/>
    <w:rsid w:val="00F21FB8"/>
    <w:rsid w:val="00F3768D"/>
    <w:rsid w:val="00F571A5"/>
    <w:rsid w:val="00F656C2"/>
    <w:rsid w:val="00F756CC"/>
    <w:rsid w:val="00F83D18"/>
    <w:rsid w:val="00F924A0"/>
    <w:rsid w:val="00F96849"/>
    <w:rsid w:val="00FA71A2"/>
    <w:rsid w:val="00FE1DA8"/>
    <w:rsid w:val="00FE5056"/>
    <w:rsid w:val="00FF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56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lyanovsk-r73.gosweb.gosuslugi.ru/ofitsialno/dokumenty/obschestvennye-i-publichnye-obsuzhd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meria.ru/" TargetMode="External"/><Relationship Id="rId5" Type="http://schemas.openxmlformats.org/officeDocument/2006/relationships/hyperlink" Target="https://ulyanovsk-r73.gosweb.gosuslugi.ru/ofitsialno/dokumenty/obschestvennye-i-publichnye-obsuzhdeniy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lmeria.ru/ru/discu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o.sagdutdinova</cp:lastModifiedBy>
  <cp:revision>2</cp:revision>
  <cp:lastPrinted>2022-07-21T12:14:00Z</cp:lastPrinted>
  <dcterms:created xsi:type="dcterms:W3CDTF">2023-04-04T06:27:00Z</dcterms:created>
  <dcterms:modified xsi:type="dcterms:W3CDTF">2023-04-04T06:27:00Z</dcterms:modified>
</cp:coreProperties>
</file>